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A7" w:rsidRPr="00552E66" w:rsidRDefault="00552E66" w:rsidP="006A37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A64A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A3743" w:rsidRPr="00552E66">
        <w:rPr>
          <w:sz w:val="28"/>
          <w:szCs w:val="28"/>
        </w:rPr>
        <w:t xml:space="preserve">Приложение </w:t>
      </w:r>
      <w:r w:rsidR="003A64AE">
        <w:rPr>
          <w:sz w:val="28"/>
          <w:szCs w:val="28"/>
        </w:rPr>
        <w:t xml:space="preserve"> </w:t>
      </w:r>
    </w:p>
    <w:p w:rsidR="006A3743" w:rsidRPr="00F83299" w:rsidRDefault="006A3743"/>
    <w:p w:rsidR="006A3743" w:rsidRPr="00552E66" w:rsidRDefault="00E06420" w:rsidP="00552E66">
      <w:pPr>
        <w:jc w:val="center"/>
        <w:rPr>
          <w:sz w:val="28"/>
          <w:szCs w:val="28"/>
        </w:rPr>
      </w:pPr>
      <w:r w:rsidRPr="00552E66">
        <w:rPr>
          <w:sz w:val="28"/>
          <w:szCs w:val="28"/>
        </w:rPr>
        <w:t xml:space="preserve">Мероприятия </w:t>
      </w:r>
      <w:r w:rsidR="006A3743" w:rsidRPr="00552E66">
        <w:rPr>
          <w:sz w:val="28"/>
          <w:szCs w:val="28"/>
        </w:rPr>
        <w:t xml:space="preserve">ГАОУ ДПО «Институт развития образования Республики Татарстан» для общеобразовательных организаций, имеющих низкие образовательные результаты обучающихся, и общеобразовательных организаций, </w:t>
      </w:r>
    </w:p>
    <w:p w:rsidR="006A3743" w:rsidRPr="00552E66" w:rsidRDefault="006A3743" w:rsidP="006A3743">
      <w:pPr>
        <w:jc w:val="center"/>
        <w:rPr>
          <w:sz w:val="28"/>
          <w:szCs w:val="28"/>
        </w:rPr>
      </w:pPr>
      <w:r w:rsidRPr="00552E66">
        <w:rPr>
          <w:sz w:val="28"/>
          <w:szCs w:val="28"/>
        </w:rPr>
        <w:t>функционирующих в неблагоприятных социальных условиях</w:t>
      </w:r>
    </w:p>
    <w:tbl>
      <w:tblPr>
        <w:tblpPr w:leftFromText="180" w:rightFromText="180" w:vertAnchor="text" w:horzAnchor="margin" w:tblpXSpec="center" w:tblpY="443"/>
        <w:tblW w:w="55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142"/>
        <w:gridCol w:w="2552"/>
        <w:gridCol w:w="3970"/>
        <w:gridCol w:w="3825"/>
        <w:gridCol w:w="3118"/>
      </w:tblGrid>
      <w:tr w:rsidR="009667BB" w:rsidRPr="00552E66" w:rsidTr="00552E66">
        <w:trPr>
          <w:trHeight w:val="841"/>
        </w:trPr>
        <w:tc>
          <w:tcPr>
            <w:tcW w:w="169" w:type="pct"/>
            <w:vAlign w:val="center"/>
          </w:tcPr>
          <w:p w:rsidR="009667BB" w:rsidRPr="001B2239" w:rsidRDefault="006A3743" w:rsidP="00C16A50">
            <w:pPr>
              <w:ind w:right="-57"/>
              <w:jc w:val="center"/>
              <w:rPr>
                <w:lang w:val="tt-RU"/>
              </w:rPr>
            </w:pPr>
            <w:r w:rsidRPr="001B2239">
              <w:rPr>
                <w:lang w:val="tt-RU"/>
              </w:rPr>
              <w:t>№</w:t>
            </w:r>
          </w:p>
        </w:tc>
        <w:tc>
          <w:tcPr>
            <w:tcW w:w="663" w:type="pct"/>
            <w:vAlign w:val="center"/>
          </w:tcPr>
          <w:p w:rsidR="009667BB" w:rsidRPr="001B2239" w:rsidRDefault="001B19F5" w:rsidP="00C16A50">
            <w:pPr>
              <w:ind w:left="-34" w:right="-57"/>
              <w:jc w:val="center"/>
            </w:pPr>
            <w:r w:rsidRPr="001B2239">
              <w:t>Дата и время проведения</w:t>
            </w:r>
          </w:p>
        </w:tc>
        <w:tc>
          <w:tcPr>
            <w:tcW w:w="790" w:type="pct"/>
            <w:vAlign w:val="center"/>
          </w:tcPr>
          <w:p w:rsidR="009667BB" w:rsidRPr="001B2239" w:rsidRDefault="001B19F5" w:rsidP="00C16A50">
            <w:pPr>
              <w:ind w:right="-57"/>
              <w:jc w:val="center"/>
            </w:pPr>
            <w:r w:rsidRPr="001B2239">
              <w:t>Категория участников</w:t>
            </w:r>
          </w:p>
        </w:tc>
        <w:tc>
          <w:tcPr>
            <w:tcW w:w="1229" w:type="pct"/>
            <w:vAlign w:val="center"/>
          </w:tcPr>
          <w:p w:rsidR="009667BB" w:rsidRPr="001B2239" w:rsidRDefault="001B19F5" w:rsidP="00C16A50">
            <w:pPr>
              <w:jc w:val="center"/>
              <w:rPr>
                <w:color w:val="000000"/>
              </w:rPr>
            </w:pPr>
            <w:r w:rsidRPr="001B2239">
              <w:rPr>
                <w:color w:val="000000"/>
              </w:rPr>
              <w:t xml:space="preserve">Наименование </w:t>
            </w:r>
            <w:r w:rsidR="00C16A50" w:rsidRPr="001B2239">
              <w:rPr>
                <w:color w:val="000000"/>
              </w:rPr>
              <w:t>мероприятия</w:t>
            </w:r>
          </w:p>
        </w:tc>
        <w:tc>
          <w:tcPr>
            <w:tcW w:w="1184" w:type="pct"/>
            <w:vAlign w:val="center"/>
          </w:tcPr>
          <w:p w:rsidR="009667BB" w:rsidRPr="001B2239" w:rsidRDefault="00C16A50" w:rsidP="00C16A50">
            <w:pPr>
              <w:ind w:right="-57"/>
              <w:jc w:val="center"/>
              <w:rPr>
                <w:color w:val="000000"/>
              </w:rPr>
            </w:pPr>
            <w:r w:rsidRPr="001B2239">
              <w:rPr>
                <w:color w:val="000000"/>
              </w:rPr>
              <w:t>Ответственное структурное подразделение</w:t>
            </w:r>
          </w:p>
        </w:tc>
        <w:tc>
          <w:tcPr>
            <w:tcW w:w="965" w:type="pct"/>
            <w:vAlign w:val="center"/>
          </w:tcPr>
          <w:p w:rsidR="009667BB" w:rsidRPr="001B2239" w:rsidRDefault="00C16A50" w:rsidP="00C16A50">
            <w:pPr>
              <w:ind w:right="-57"/>
              <w:jc w:val="center"/>
            </w:pPr>
            <w:r w:rsidRPr="001B2239">
              <w:t>Ссылка для участия в мероприятии</w:t>
            </w:r>
          </w:p>
        </w:tc>
      </w:tr>
      <w:tr w:rsidR="00D75236" w:rsidRPr="00552E66" w:rsidTr="00552E66">
        <w:trPr>
          <w:trHeight w:val="834"/>
        </w:trPr>
        <w:tc>
          <w:tcPr>
            <w:tcW w:w="169" w:type="pct"/>
          </w:tcPr>
          <w:p w:rsidR="00D75236" w:rsidRPr="00552E66" w:rsidRDefault="00D75236" w:rsidP="00D75236">
            <w:pPr>
              <w:numPr>
                <w:ilvl w:val="0"/>
                <w:numId w:val="1"/>
              </w:numPr>
              <w:ind w:right="-57"/>
              <w:rPr>
                <w:lang w:val="tt-RU"/>
              </w:rPr>
            </w:pPr>
          </w:p>
        </w:tc>
        <w:tc>
          <w:tcPr>
            <w:tcW w:w="663" w:type="pct"/>
          </w:tcPr>
          <w:p w:rsidR="00D75236" w:rsidRPr="00552E66" w:rsidRDefault="00D75236" w:rsidP="001B2239">
            <w:pPr>
              <w:jc w:val="both"/>
            </w:pPr>
            <w:r w:rsidRPr="00552E66">
              <w:t>11 мая</w:t>
            </w:r>
          </w:p>
          <w:p w:rsidR="00D75236" w:rsidRPr="00552E66" w:rsidRDefault="00E0720A" w:rsidP="001B2239">
            <w:pPr>
              <w:jc w:val="both"/>
            </w:pPr>
            <w:r w:rsidRPr="00552E66">
              <w:t>14.00-15.30 часов</w:t>
            </w:r>
          </w:p>
        </w:tc>
        <w:tc>
          <w:tcPr>
            <w:tcW w:w="790" w:type="pct"/>
          </w:tcPr>
          <w:p w:rsidR="00D75236" w:rsidRPr="00552E66" w:rsidRDefault="00D75236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  <w:r w:rsidR="00D16859" w:rsidRPr="00552E66">
              <w:rPr>
                <w:color w:val="000000"/>
              </w:rPr>
              <w:t>,</w:t>
            </w:r>
            <w:r w:rsidRPr="00552E66">
              <w:rPr>
                <w:color w:val="000000"/>
              </w:rPr>
              <w:t xml:space="preserve"> методисты муниципальных методических служб</w:t>
            </w:r>
          </w:p>
        </w:tc>
        <w:tc>
          <w:tcPr>
            <w:tcW w:w="1229" w:type="pct"/>
          </w:tcPr>
          <w:p w:rsidR="00D75236" w:rsidRPr="00552E66" w:rsidRDefault="00D75236" w:rsidP="001B2239">
            <w:pPr>
              <w:jc w:val="both"/>
            </w:pPr>
            <w:r w:rsidRPr="00552E66">
              <w:t xml:space="preserve">Круглый стол по проблемам адресных методических мероприятий, направленных на диссеминацию инновационных практик обновлённого содержания и технологий преподавания предмета «ОБЖ» и других направлений Концепции </w:t>
            </w:r>
          </w:p>
        </w:tc>
        <w:tc>
          <w:tcPr>
            <w:tcW w:w="1184" w:type="pct"/>
          </w:tcPr>
          <w:p w:rsidR="00D75236" w:rsidRPr="00552E66" w:rsidRDefault="00D75236" w:rsidP="001B2239">
            <w:pPr>
              <w:jc w:val="both"/>
            </w:pPr>
            <w:r w:rsidRPr="00552E66">
              <w:t>Кафедра математического и естественно-научного образования</w:t>
            </w:r>
          </w:p>
        </w:tc>
        <w:tc>
          <w:tcPr>
            <w:tcW w:w="965" w:type="pct"/>
          </w:tcPr>
          <w:p w:rsidR="00E0720A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5" w:history="1">
              <w:r w:rsidR="00E0720A" w:rsidRPr="00552E66">
                <w:rPr>
                  <w:rStyle w:val="a3"/>
                </w:rPr>
                <w:t>https://us04web.zoom.us/j/75629490564?pwd=N3pKdHFtRDVraHREMFlSR3V4VmcrZz09</w:t>
              </w:r>
            </w:hyperlink>
            <w:r w:rsidR="00E0720A" w:rsidRPr="00552E66">
              <w:rPr>
                <w:color w:val="000000"/>
              </w:rPr>
              <w:t xml:space="preserve"> </w:t>
            </w:r>
          </w:p>
          <w:p w:rsidR="00E0720A" w:rsidRPr="00552E66" w:rsidRDefault="00E0720A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Идентификатор конференции: 756 2949 0564</w:t>
            </w:r>
          </w:p>
          <w:p w:rsidR="00D75236" w:rsidRPr="00552E66" w:rsidRDefault="00E0720A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Код доступа: Rr5V5a</w:t>
            </w:r>
          </w:p>
        </w:tc>
      </w:tr>
      <w:tr w:rsidR="00FE5764" w:rsidRPr="00552E66" w:rsidTr="00552E66">
        <w:trPr>
          <w:trHeight w:val="620"/>
        </w:trPr>
        <w:tc>
          <w:tcPr>
            <w:tcW w:w="169" w:type="pct"/>
          </w:tcPr>
          <w:p w:rsidR="00FE5764" w:rsidRPr="00552E66" w:rsidRDefault="00FE5764" w:rsidP="00FE5764">
            <w:pPr>
              <w:numPr>
                <w:ilvl w:val="0"/>
                <w:numId w:val="1"/>
              </w:numPr>
              <w:ind w:right="-57"/>
              <w:rPr>
                <w:lang w:val="tt-RU"/>
              </w:rPr>
            </w:pPr>
          </w:p>
        </w:tc>
        <w:tc>
          <w:tcPr>
            <w:tcW w:w="663" w:type="pct"/>
          </w:tcPr>
          <w:p w:rsidR="00FE5764" w:rsidRPr="00552E66" w:rsidRDefault="00FE5764" w:rsidP="001B2239">
            <w:pPr>
              <w:jc w:val="both"/>
            </w:pPr>
            <w:r w:rsidRPr="00552E66">
              <w:t xml:space="preserve"> </w:t>
            </w:r>
            <w:r w:rsidR="000E7C78" w:rsidRPr="00552E66">
              <w:t xml:space="preserve">27 </w:t>
            </w:r>
            <w:r w:rsidRPr="00552E66">
              <w:t>ма</w:t>
            </w:r>
            <w:r w:rsidR="000E7C78" w:rsidRPr="00552E66">
              <w:t>я</w:t>
            </w:r>
            <w:r w:rsidRPr="00552E66">
              <w:t xml:space="preserve"> 2021 г.</w:t>
            </w:r>
          </w:p>
          <w:p w:rsidR="00FE5764" w:rsidRPr="00552E66" w:rsidRDefault="000E7C78" w:rsidP="001B2239">
            <w:pPr>
              <w:jc w:val="both"/>
            </w:pPr>
            <w:r w:rsidRPr="00552E66">
              <w:t>11.00-14.00 часов</w:t>
            </w:r>
          </w:p>
        </w:tc>
        <w:tc>
          <w:tcPr>
            <w:tcW w:w="790" w:type="pct"/>
          </w:tcPr>
          <w:p w:rsidR="00FE5764" w:rsidRPr="00552E66" w:rsidRDefault="00FE5764" w:rsidP="001B2239">
            <w:pPr>
              <w:jc w:val="both"/>
            </w:pPr>
            <w:r w:rsidRPr="00552E66">
              <w:t>Методисты по ресурсному обеспечению образовательного процесса, педагоги-библиотекари ОО</w:t>
            </w:r>
          </w:p>
        </w:tc>
        <w:tc>
          <w:tcPr>
            <w:tcW w:w="1229" w:type="pct"/>
          </w:tcPr>
          <w:p w:rsidR="00FE5764" w:rsidRPr="00552E66" w:rsidRDefault="00FE5764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Семинар </w:t>
            </w:r>
            <w:r w:rsidR="00D42903" w:rsidRPr="00552E66">
              <w:rPr>
                <w:color w:val="000000"/>
              </w:rPr>
              <w:t>«</w:t>
            </w:r>
            <w:r w:rsidRPr="00552E66">
              <w:rPr>
                <w:color w:val="000000"/>
              </w:rPr>
              <w:t>Работа школьных библиотек по продвижению книги и чтения</w:t>
            </w:r>
            <w:r w:rsidR="00D42903" w:rsidRPr="00552E66">
              <w:rPr>
                <w:color w:val="000000"/>
              </w:rPr>
              <w:t>»</w:t>
            </w:r>
          </w:p>
        </w:tc>
        <w:tc>
          <w:tcPr>
            <w:tcW w:w="1184" w:type="pct"/>
          </w:tcPr>
          <w:p w:rsidR="007F0FD8" w:rsidRPr="00552E66" w:rsidRDefault="00FE5764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Библиотечно-информационный отдел</w:t>
            </w:r>
          </w:p>
          <w:p w:rsidR="006D1465" w:rsidRPr="00552E66" w:rsidRDefault="006D1465" w:rsidP="001B2239">
            <w:pPr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FE5764" w:rsidRPr="00552E66" w:rsidRDefault="000E7C78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ИРО РТ, </w:t>
            </w:r>
            <w:proofErr w:type="spellStart"/>
            <w:r w:rsidRPr="00552E66">
              <w:rPr>
                <w:color w:val="000000"/>
              </w:rPr>
              <w:t>ул.Большая</w:t>
            </w:r>
            <w:proofErr w:type="spellEnd"/>
            <w:r w:rsidRPr="00552E66">
              <w:rPr>
                <w:color w:val="000000"/>
              </w:rPr>
              <w:t xml:space="preserve"> Красная, д.68 ауд.203 (очный формат)</w:t>
            </w:r>
          </w:p>
        </w:tc>
      </w:tr>
      <w:tr w:rsidR="00FE5764" w:rsidRPr="00552E66" w:rsidTr="00552E66">
        <w:trPr>
          <w:trHeight w:val="709"/>
        </w:trPr>
        <w:tc>
          <w:tcPr>
            <w:tcW w:w="169" w:type="pct"/>
          </w:tcPr>
          <w:p w:rsidR="00FE5764" w:rsidRPr="00552E66" w:rsidRDefault="00C63921" w:rsidP="00FE5764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3</w:t>
            </w:r>
            <w:r w:rsidR="00FE5764" w:rsidRPr="00552E66">
              <w:rPr>
                <w:lang w:val="tt-RU"/>
              </w:rPr>
              <w:t>.</w:t>
            </w:r>
          </w:p>
        </w:tc>
        <w:tc>
          <w:tcPr>
            <w:tcW w:w="663" w:type="pct"/>
          </w:tcPr>
          <w:p w:rsidR="00FE5764" w:rsidRPr="00552E66" w:rsidRDefault="00FE5764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11 мая</w:t>
            </w:r>
          </w:p>
          <w:p w:rsidR="00FE5764" w:rsidRPr="00552E66" w:rsidRDefault="00FE5764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14.00-15.30 часов</w:t>
            </w:r>
          </w:p>
        </w:tc>
        <w:tc>
          <w:tcPr>
            <w:tcW w:w="790" w:type="pct"/>
          </w:tcPr>
          <w:p w:rsidR="00FE5764" w:rsidRPr="00552E66" w:rsidRDefault="00FE5764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</w:tcPr>
          <w:p w:rsidR="00FE5764" w:rsidRPr="00552E66" w:rsidRDefault="007F0FD8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FE5764" w:rsidRPr="00552E66">
              <w:rPr>
                <w:color w:val="000000"/>
              </w:rPr>
              <w:t>Профессиональное выгорание педагогов и пути его преодоления</w:t>
            </w:r>
            <w:r w:rsidRPr="00552E66">
              <w:rPr>
                <w:color w:val="000000"/>
              </w:rPr>
              <w:t>»</w:t>
            </w:r>
            <w:r w:rsidR="00FE5764" w:rsidRPr="00552E66">
              <w:rPr>
                <w:color w:val="000000"/>
              </w:rPr>
              <w:t xml:space="preserve"> </w:t>
            </w:r>
          </w:p>
          <w:p w:rsidR="00FE5764" w:rsidRPr="00552E66" w:rsidRDefault="00FE5764" w:rsidP="001B2239">
            <w:pPr>
              <w:jc w:val="both"/>
              <w:rPr>
                <w:color w:val="000000"/>
              </w:rPr>
            </w:pPr>
          </w:p>
        </w:tc>
        <w:tc>
          <w:tcPr>
            <w:tcW w:w="1184" w:type="pct"/>
          </w:tcPr>
          <w:p w:rsidR="007F0FD8" w:rsidRPr="00552E66" w:rsidRDefault="007F0FD8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компетенций;</w:t>
            </w:r>
          </w:p>
          <w:p w:rsidR="007F0FD8" w:rsidRPr="00552E66" w:rsidRDefault="007F0FD8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Кафедра педагогики, психологии и </w:t>
            </w:r>
            <w:proofErr w:type="spellStart"/>
            <w:r w:rsidRPr="00552E66">
              <w:rPr>
                <w:color w:val="000000"/>
              </w:rPr>
              <w:t>андрагогики</w:t>
            </w:r>
            <w:proofErr w:type="spellEnd"/>
          </w:p>
          <w:p w:rsidR="00FE5764" w:rsidRPr="00552E66" w:rsidRDefault="00FE5764" w:rsidP="001B2239">
            <w:pPr>
              <w:ind w:right="-57"/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FE5764" w:rsidRPr="00552E66" w:rsidRDefault="003B26CC" w:rsidP="001B2239">
            <w:pPr>
              <w:jc w:val="both"/>
              <w:rPr>
                <w:color w:val="000000"/>
              </w:rPr>
            </w:pPr>
            <w:hyperlink r:id="rId6" w:history="1">
              <w:r w:rsidR="00FE5764" w:rsidRPr="00552E66">
                <w:rPr>
                  <w:rStyle w:val="a3"/>
                </w:rPr>
                <w:t>https://us02web.zoom.us/j/5984191544?pwd=NUhHZC9nUnlwRWw3Z3Iyamg2OXlwZz09</w:t>
              </w:r>
            </w:hyperlink>
            <w:r w:rsidR="00FE5764" w:rsidRPr="00552E66">
              <w:rPr>
                <w:color w:val="000000"/>
              </w:rPr>
              <w:t xml:space="preserve"> </w:t>
            </w:r>
          </w:p>
          <w:p w:rsidR="00FE5764" w:rsidRPr="00552E66" w:rsidRDefault="00FE5764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Идентификатор конференции: 598 419 1544 Код доступа: 2021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4.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>12 мая 2021</w:t>
            </w:r>
          </w:p>
          <w:p w:rsidR="00C63921" w:rsidRPr="00552E66" w:rsidRDefault="00CA2C52" w:rsidP="001B2239">
            <w:pPr>
              <w:jc w:val="both"/>
            </w:pPr>
            <w:r w:rsidRPr="00552E66">
              <w:t>10.00-13.00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Учителя истории и обществознания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</w:pPr>
            <w:r w:rsidRPr="00552E66">
              <w:t>«</w:t>
            </w:r>
            <w:r w:rsidR="00C63921" w:rsidRPr="00552E66">
              <w:t>Глобальные проблемы XXI века в контексте преподавания обществознания</w:t>
            </w:r>
            <w:r w:rsidRPr="00552E66">
              <w:t>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Кафедра социально-гуманитарных дисциплин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CA2C52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7" w:history="1">
              <w:r w:rsidR="00CA2C52" w:rsidRPr="00552E66">
                <w:rPr>
                  <w:rStyle w:val="a3"/>
                </w:rPr>
                <w:t>https://us02web.zoom.us/j/86298524264?pwd=dXp1SE12TCsrSGdkQzFENUUzVTMvQT09</w:t>
              </w:r>
            </w:hyperlink>
          </w:p>
          <w:p w:rsidR="00CA2C52" w:rsidRPr="00552E66" w:rsidRDefault="00CA2C52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lastRenderedPageBreak/>
              <w:t>Идентификатор конференции: 862 9852 4264</w:t>
            </w:r>
          </w:p>
          <w:p w:rsidR="00C63921" w:rsidRPr="00552E66" w:rsidRDefault="00CA2C52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Код доступа: 171752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lastRenderedPageBreak/>
              <w:t>5.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 xml:space="preserve">13-14 мая </w:t>
            </w:r>
          </w:p>
          <w:p w:rsidR="00C63921" w:rsidRPr="00552E66" w:rsidRDefault="000E7C78" w:rsidP="001B2239">
            <w:pPr>
              <w:jc w:val="both"/>
            </w:pPr>
            <w:r w:rsidRPr="00552E66">
              <w:t>11.00-16.00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Педагогические работники ОО, школ-участниц ШЛ РОСНАНО</w:t>
            </w:r>
          </w:p>
        </w:tc>
        <w:tc>
          <w:tcPr>
            <w:tcW w:w="1229" w:type="pct"/>
          </w:tcPr>
          <w:p w:rsidR="00C63921" w:rsidRPr="00552E66" w:rsidRDefault="00C63921" w:rsidP="001B2239">
            <w:pPr>
              <w:jc w:val="both"/>
            </w:pPr>
            <w:r w:rsidRPr="00552E66">
              <w:t xml:space="preserve">Всероссийский семинар по проекту Школьная лига РОСНАНО </w:t>
            </w:r>
            <w:r w:rsidR="00D42903" w:rsidRPr="00552E66">
              <w:t>«</w:t>
            </w:r>
            <w:r w:rsidRPr="00552E66">
              <w:t>Новые образовательные продукты для новой реальности</w:t>
            </w:r>
            <w:r w:rsidR="00D42903" w:rsidRPr="00552E66">
              <w:t>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</w:pPr>
            <w:r w:rsidRPr="00552E66">
              <w:t xml:space="preserve"> Центр реализации стратегий развития образования – Проектный офи</w:t>
            </w:r>
            <w:r w:rsidR="00552E66">
              <w:t>с</w:t>
            </w:r>
          </w:p>
        </w:tc>
        <w:tc>
          <w:tcPr>
            <w:tcW w:w="965" w:type="pct"/>
          </w:tcPr>
          <w:p w:rsidR="000E7C78" w:rsidRPr="00552E66" w:rsidRDefault="000E7C78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Ссылка на регистрацию</w:t>
            </w:r>
          </w:p>
          <w:p w:rsidR="000E7C78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8" w:history="1">
              <w:r w:rsidR="000E7C78" w:rsidRPr="00552E66">
                <w:rPr>
                  <w:rStyle w:val="a3"/>
                </w:rPr>
                <w:t>http://conference.schoolnano.ru/</w:t>
              </w:r>
            </w:hyperlink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6.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14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14.00-15.30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>Технологии смешанного и дистанционного обучения. Сервисы для организации групповой работы</w:t>
            </w:r>
            <w:r w:rsidRPr="00552E66">
              <w:rPr>
                <w:color w:val="000000"/>
              </w:rPr>
              <w:t>»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компетенций.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Ссылка: </w:t>
            </w:r>
            <w:hyperlink r:id="rId9" w:history="1">
              <w:r w:rsidRPr="00552E66">
                <w:rPr>
                  <w:rStyle w:val="a3"/>
                </w:rPr>
                <w:t>https://us02web.zoom.us/j/5984191544?pwd=NUhHZC9nUnlwRWw3Z3Iyamg2OXlwZz09</w:t>
              </w:r>
            </w:hyperlink>
            <w:r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Идентификатор конференции: 598 419 1544 Код доступа: 2021</w:t>
            </w:r>
          </w:p>
        </w:tc>
      </w:tr>
      <w:tr w:rsidR="00C63921" w:rsidRPr="00552E66" w:rsidTr="00552E66">
        <w:trPr>
          <w:trHeight w:val="564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7.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14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13.00-15.00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Методисты и учителя русского языка и литературы</w:t>
            </w:r>
          </w:p>
        </w:tc>
        <w:tc>
          <w:tcPr>
            <w:tcW w:w="1229" w:type="pct"/>
          </w:tcPr>
          <w:p w:rsidR="00C63921" w:rsidRPr="00552E66" w:rsidRDefault="00C63921" w:rsidP="001B223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«Курс русского языка и литературы в 10–11 классах: реализация требований ФГОС СОО и подготовка учащихся к итоговой аттестации средствами УМК </w:t>
            </w:r>
            <w:proofErr w:type="spellStart"/>
            <w:r w:rsidRPr="00552E66">
              <w:rPr>
                <w:color w:val="000000"/>
              </w:rPr>
              <w:t>С.И.Львовой</w:t>
            </w:r>
            <w:proofErr w:type="spellEnd"/>
            <w:r w:rsidRPr="00552E66">
              <w:rPr>
                <w:color w:val="000000"/>
              </w:rPr>
              <w:t xml:space="preserve"> и </w:t>
            </w:r>
            <w:proofErr w:type="spellStart"/>
            <w:r w:rsidRPr="00552E66">
              <w:rPr>
                <w:color w:val="000000"/>
              </w:rPr>
              <w:t>В.В.Львова</w:t>
            </w:r>
            <w:proofErr w:type="spellEnd"/>
            <w:r w:rsidRPr="00552E66">
              <w:rPr>
                <w:color w:val="000000"/>
              </w:rPr>
              <w:t xml:space="preserve">, </w:t>
            </w:r>
            <w:proofErr w:type="spellStart"/>
            <w:r w:rsidRPr="00552E66">
              <w:rPr>
                <w:color w:val="000000"/>
              </w:rPr>
              <w:t>Г.Н.Ионина</w:t>
            </w:r>
            <w:proofErr w:type="spellEnd"/>
            <w:r w:rsidRPr="00552E66">
              <w:rPr>
                <w:color w:val="000000"/>
              </w:rPr>
              <w:t xml:space="preserve">, </w:t>
            </w:r>
            <w:proofErr w:type="spellStart"/>
            <w:r w:rsidRPr="00552E66">
              <w:rPr>
                <w:color w:val="000000"/>
              </w:rPr>
              <w:t>М.М.Голубкова</w:t>
            </w:r>
            <w:proofErr w:type="spellEnd"/>
            <w:r w:rsidRPr="00552E66">
              <w:rPr>
                <w:color w:val="000000"/>
              </w:rPr>
              <w:t>»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Кафедра социально-гуманитарных дисциплин.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Михеев Александр Владимирович,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8-960-035-78-77.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Лектор Иванова Нила Ивановна, руководитель Центра гуманитарного образования издательства «Мнемозина» 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Регистрация по ссыкле:</w:t>
            </w:r>
          </w:p>
          <w:p w:rsidR="00C63921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10" w:history="1">
              <w:r w:rsidR="00C63921" w:rsidRPr="00552E66">
                <w:rPr>
                  <w:rStyle w:val="a3"/>
                </w:rPr>
                <w:t>https://docs.google.com/forms/d/1yL9fj_H7boukzbujhVxXlWZhrTEGxCPXfgnx2BHkVoc/edit</w:t>
              </w:r>
            </w:hyperlink>
            <w:r w:rsidR="00C63921"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Ссылка на трансляцию направляется на адрес электронной почты, указанной при регистрации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8.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17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15.00-16.30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«Современные образовательные технологии: теория и практика»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Лектор </w:t>
            </w:r>
            <w:proofErr w:type="spellStart"/>
            <w:r w:rsidRPr="00552E66">
              <w:rPr>
                <w:color w:val="000000"/>
              </w:rPr>
              <w:t>Муштавинская</w:t>
            </w:r>
            <w:proofErr w:type="spellEnd"/>
            <w:r w:rsidRPr="00552E66">
              <w:rPr>
                <w:color w:val="000000"/>
              </w:rPr>
              <w:t xml:space="preserve"> И.В., заведующий кафедрой основного и среднего общего образования ГБУ ДПО Санкт-Петербургская академия постдипломного образования 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Сайт для входа: </w:t>
            </w:r>
            <w:hyperlink r:id="rId11" w:anchor="login_by_id" w:history="1">
              <w:r w:rsidRPr="00552E66">
                <w:rPr>
                  <w:rStyle w:val="a3"/>
                </w:rPr>
                <w:t>https://webinar.spbappo.ru/#login_by_id</w:t>
              </w:r>
            </w:hyperlink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ID мероприятия для подключения: 575-556-299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9.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>18 мая 2021</w:t>
            </w:r>
          </w:p>
          <w:p w:rsidR="00C63921" w:rsidRPr="00552E66" w:rsidRDefault="00F04F14" w:rsidP="001B2239">
            <w:pPr>
              <w:jc w:val="both"/>
            </w:pPr>
            <w:r w:rsidRPr="00552E66">
              <w:t>13.00-17.00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Учителя истории и обществознания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</w:pPr>
            <w:r w:rsidRPr="00552E66">
              <w:t>«</w:t>
            </w:r>
            <w:r w:rsidR="00C63921" w:rsidRPr="00552E66">
              <w:t>Содержательные и процессуальные аспекты профилактики</w:t>
            </w:r>
            <w:r w:rsidRPr="00552E66">
              <w:t xml:space="preserve"> </w:t>
            </w:r>
            <w:r w:rsidR="00C63921" w:rsidRPr="00552E66">
              <w:t xml:space="preserve">профессиональных дефицитов </w:t>
            </w:r>
            <w:r w:rsidR="00C63921" w:rsidRPr="00552E66">
              <w:lastRenderedPageBreak/>
              <w:t>учителей истории и обществознания</w:t>
            </w:r>
            <w:r w:rsidRPr="00552E66">
              <w:t>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lastRenderedPageBreak/>
              <w:t>Кафедра социально-гуманитарных дисциплин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F04F14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12" w:history="1">
              <w:r w:rsidR="00F04F14" w:rsidRPr="00552E66">
                <w:rPr>
                  <w:rStyle w:val="a3"/>
                </w:rPr>
                <w:t>https://us02web.zoom.us/j/89213231722?pwd=UUdKSnBJcnV1SFp1NXR3NkNmeE5OUT09</w:t>
              </w:r>
            </w:hyperlink>
          </w:p>
          <w:p w:rsidR="00F04F14" w:rsidRPr="00552E66" w:rsidRDefault="00F04F14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lastRenderedPageBreak/>
              <w:t>Идентификатор конференции: 892 1323 1722</w:t>
            </w:r>
          </w:p>
          <w:p w:rsidR="00C63921" w:rsidRPr="00552E66" w:rsidRDefault="00F04F14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Код доступа: 392869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lastRenderedPageBreak/>
              <w:t>10.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18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15.00-16.30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Pr="00552E66">
              <w:rPr>
                <w:color w:val="333333"/>
              </w:rPr>
              <w:t>Технология развития критического мышления. Практикум»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Лектор </w:t>
            </w:r>
            <w:proofErr w:type="spellStart"/>
            <w:r w:rsidRPr="00552E66">
              <w:rPr>
                <w:color w:val="000000"/>
              </w:rPr>
              <w:t>Муштавинская</w:t>
            </w:r>
            <w:proofErr w:type="spellEnd"/>
            <w:r w:rsidRPr="00552E66">
              <w:rPr>
                <w:color w:val="000000"/>
              </w:rPr>
              <w:t xml:space="preserve"> И.В., заведующий кафедрой основного и среднего общего образования ГБУ ДПО Санкт-Петербургская академия постдипломного образования 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Ссылка: </w:t>
            </w:r>
            <w:hyperlink r:id="rId13" w:anchor="login_by_id" w:history="1">
              <w:r w:rsidRPr="00552E66">
                <w:rPr>
                  <w:rStyle w:val="a3"/>
                </w:rPr>
                <w:t>https://webinar.spbappo.ru/#login_by_id</w:t>
              </w:r>
            </w:hyperlink>
            <w:r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ID : 575-556-299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11.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19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14.00-15.30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 xml:space="preserve">Интерактивные образовательные ресурсы. Возможности </w:t>
            </w:r>
            <w:r w:rsidR="00323F4D" w:rsidRPr="00552E66">
              <w:rPr>
                <w:color w:val="000000"/>
                <w:lang w:val="en-US"/>
              </w:rPr>
              <w:t>Google</w:t>
            </w:r>
            <w:r w:rsidR="00C63921" w:rsidRPr="00552E66">
              <w:rPr>
                <w:color w:val="000000"/>
              </w:rPr>
              <w:t xml:space="preserve"> для учителя</w:t>
            </w:r>
            <w:r w:rsidRPr="00552E66">
              <w:rPr>
                <w:color w:val="000000"/>
              </w:rPr>
              <w:t>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Ссылка: </w:t>
            </w:r>
            <w:hyperlink r:id="rId14" w:history="1">
              <w:r w:rsidRPr="00552E66">
                <w:rPr>
                  <w:rStyle w:val="a3"/>
                </w:rPr>
                <w:t>https://us02web.zoom.us/j/5984191544?pwd=NUhHZC9nUnlwRWw3Z3Iyamg2OXlwZz09</w:t>
              </w:r>
            </w:hyperlink>
            <w:r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Идентификатор конференции: 598 419 1544 Код доступа: 2021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12.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>19 мая</w:t>
            </w:r>
          </w:p>
          <w:p w:rsidR="00C63921" w:rsidRPr="00552E66" w:rsidRDefault="00F04F14" w:rsidP="001B2239">
            <w:pPr>
              <w:jc w:val="both"/>
            </w:pPr>
            <w:r w:rsidRPr="00552E66">
              <w:t>14.00-16.00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Педагогические работники ОО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 xml:space="preserve">Сайт </w:t>
            </w:r>
            <w:r w:rsidRPr="00552E66">
              <w:rPr>
                <w:color w:val="000000"/>
              </w:rPr>
              <w:t>образовательной организации</w:t>
            </w:r>
            <w:r w:rsidR="00C63921" w:rsidRPr="00552E66">
              <w:rPr>
                <w:color w:val="000000"/>
              </w:rPr>
              <w:t xml:space="preserve"> и педагогов как эффективный инструмент управления образовательным процессом</w:t>
            </w:r>
            <w:r w:rsidRPr="00552E66">
              <w:rPr>
                <w:color w:val="000000"/>
              </w:rPr>
              <w:t>»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 Центр реализации стратегий развития образования – Проектный офис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965" w:type="pct"/>
          </w:tcPr>
          <w:p w:rsidR="00C63921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15" w:history="1">
              <w:r w:rsidR="00F04F14" w:rsidRPr="00552E66">
                <w:rPr>
                  <w:rStyle w:val="a3"/>
                </w:rPr>
                <w:t>https://us02web.zoom.us/j/82311960832?pwd=MEdiN0ZYYW0zRFRIMkh1cVh0WkR4UT0</w:t>
              </w:r>
            </w:hyperlink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13.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20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15.00-16.30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>Эффективные практики достижения образовательных результатов</w:t>
            </w:r>
            <w:r w:rsidRPr="00552E66">
              <w:rPr>
                <w:color w:val="000000"/>
              </w:rPr>
              <w:t>»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Лектор </w:t>
            </w:r>
            <w:proofErr w:type="spellStart"/>
            <w:r w:rsidRPr="00552E66">
              <w:rPr>
                <w:color w:val="000000"/>
              </w:rPr>
              <w:t>Сизова</w:t>
            </w:r>
            <w:proofErr w:type="spellEnd"/>
            <w:r w:rsidRPr="00552E66">
              <w:rPr>
                <w:color w:val="000000"/>
              </w:rPr>
              <w:t xml:space="preserve"> Марина Борисовна, </w:t>
            </w:r>
            <w:proofErr w:type="spellStart"/>
            <w:r w:rsidRPr="00552E66">
              <w:rPr>
                <w:color w:val="000000"/>
              </w:rPr>
              <w:t>к.п.н</w:t>
            </w:r>
            <w:proofErr w:type="spellEnd"/>
            <w:r w:rsidRPr="00552E66">
              <w:rPr>
                <w:color w:val="000000"/>
              </w:rPr>
              <w:t xml:space="preserve">., доцент кафедры основного и среднего общего образования ГБУ ДПО Санкт-Петербургская академия постдипломного образования.  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Ссылка: </w:t>
            </w:r>
            <w:hyperlink r:id="rId16" w:anchor="login_by_id" w:history="1">
              <w:r w:rsidRPr="00552E66">
                <w:rPr>
                  <w:rStyle w:val="a3"/>
                </w:rPr>
                <w:t>https://webinar.spbappo.ru/#login_by_id</w:t>
              </w:r>
            </w:hyperlink>
            <w:r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ID : 575-556-299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14.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21 мая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15.00-16.30 часов</w:t>
            </w:r>
          </w:p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</w:p>
        </w:tc>
        <w:tc>
          <w:tcPr>
            <w:tcW w:w="790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</w:t>
            </w:r>
          </w:p>
        </w:tc>
        <w:tc>
          <w:tcPr>
            <w:tcW w:w="1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>Пространство современного урока литературы</w:t>
            </w:r>
            <w:r w:rsidRPr="00552E66">
              <w:rPr>
                <w:color w:val="000000"/>
              </w:rPr>
              <w:t>»</w:t>
            </w:r>
            <w:r w:rsidR="00C63921" w:rsidRPr="00552E66">
              <w:rPr>
                <w:color w:val="000000"/>
              </w:rPr>
              <w:t xml:space="preserve"> (для учителей русского языка и литературы)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Отдел развития профессиональных и личностных компетенций.</w:t>
            </w:r>
          </w:p>
          <w:p w:rsidR="00C63921" w:rsidRPr="00552E66" w:rsidRDefault="00C63921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Лектор </w:t>
            </w:r>
            <w:proofErr w:type="spellStart"/>
            <w:r w:rsidRPr="00552E66">
              <w:rPr>
                <w:color w:val="000000"/>
              </w:rPr>
              <w:t>Свирина</w:t>
            </w:r>
            <w:proofErr w:type="spellEnd"/>
            <w:r w:rsidRPr="00552E66">
              <w:rPr>
                <w:color w:val="000000"/>
              </w:rPr>
              <w:t xml:space="preserve"> Наталья Михайловна, </w:t>
            </w:r>
            <w:proofErr w:type="spellStart"/>
            <w:r w:rsidRPr="00552E66">
              <w:rPr>
                <w:color w:val="000000"/>
              </w:rPr>
              <w:t>к.п.н</w:t>
            </w:r>
            <w:proofErr w:type="spellEnd"/>
            <w:r w:rsidRPr="00552E66">
              <w:rPr>
                <w:color w:val="000000"/>
              </w:rPr>
              <w:t xml:space="preserve">., доцент кафедры основного и среднего </w:t>
            </w:r>
            <w:r w:rsidRPr="00552E66">
              <w:rPr>
                <w:color w:val="000000"/>
              </w:rPr>
              <w:lastRenderedPageBreak/>
              <w:t>общего образования ГБУ ДПО Санкт-Петербургская академия постдипломного образования</w:t>
            </w:r>
          </w:p>
        </w:tc>
        <w:tc>
          <w:tcPr>
            <w:tcW w:w="965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lastRenderedPageBreak/>
              <w:t xml:space="preserve">Ссылка: </w:t>
            </w:r>
            <w:hyperlink r:id="rId17" w:anchor="login_by_id" w:history="1">
              <w:r w:rsidRPr="00552E66">
                <w:rPr>
                  <w:rStyle w:val="a3"/>
                </w:rPr>
                <w:t>https://webinar.spbappo.ru/#login_by_id</w:t>
              </w:r>
            </w:hyperlink>
            <w:r w:rsidRPr="00552E66">
              <w:rPr>
                <w:color w:val="000000"/>
              </w:rPr>
              <w:t xml:space="preserve"> </w:t>
            </w:r>
          </w:p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ID : 575-556-299</w:t>
            </w:r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lastRenderedPageBreak/>
              <w:t>15.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25 мая</w:t>
            </w:r>
          </w:p>
          <w:p w:rsidR="00C63921" w:rsidRPr="00552E66" w:rsidRDefault="000E7C78" w:rsidP="001B2239">
            <w:pPr>
              <w:ind w:left="-34"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15.00-17.00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Педагогические работники ОО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  <w:rPr>
                <w:lang w:val="en-US"/>
              </w:rPr>
            </w:pPr>
            <w:r w:rsidRPr="00552E66">
              <w:rPr>
                <w:lang w:val="en-US"/>
              </w:rPr>
              <w:t>«</w:t>
            </w:r>
            <w:r w:rsidR="00C63921" w:rsidRPr="00552E66">
              <w:rPr>
                <w:lang w:val="en-US"/>
              </w:rPr>
              <w:t xml:space="preserve">International </w:t>
            </w:r>
            <w:proofErr w:type="spellStart"/>
            <w:r w:rsidR="00C63921" w:rsidRPr="00552E66">
              <w:rPr>
                <w:lang w:val="en-US"/>
              </w:rPr>
              <w:t>TeachMeet</w:t>
            </w:r>
            <w:proofErr w:type="spellEnd"/>
            <w:r w:rsidRPr="00552E66">
              <w:rPr>
                <w:lang w:val="en-US"/>
              </w:rPr>
              <w:t>»</w:t>
            </w:r>
            <w:r w:rsidR="00C63921" w:rsidRPr="00552E66">
              <w:rPr>
                <w:lang w:val="en-US"/>
              </w:rPr>
              <w:t xml:space="preserve"> (</w:t>
            </w:r>
            <w:r w:rsidR="00C63921" w:rsidRPr="00552E66">
              <w:t>в</w:t>
            </w:r>
            <w:r w:rsidR="00C63921" w:rsidRPr="00552E66">
              <w:rPr>
                <w:lang w:val="en-US"/>
              </w:rPr>
              <w:t xml:space="preserve"> </w:t>
            </w:r>
            <w:r w:rsidR="00C63921" w:rsidRPr="00552E66">
              <w:t>рамках</w:t>
            </w:r>
            <w:r w:rsidR="00C63921" w:rsidRPr="00552E66">
              <w:rPr>
                <w:lang w:val="en-US"/>
              </w:rPr>
              <w:t xml:space="preserve"> IFTE-2021)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</w:pPr>
            <w:r w:rsidRPr="00552E66">
              <w:t>Лаборатория воспитания, дополнительного образования и профилактики асоциального поведения</w:t>
            </w:r>
          </w:p>
        </w:tc>
        <w:tc>
          <w:tcPr>
            <w:tcW w:w="965" w:type="pct"/>
          </w:tcPr>
          <w:p w:rsidR="00C63921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18" w:history="1">
              <w:r w:rsidR="000E7C78" w:rsidRPr="00552E66">
                <w:rPr>
                  <w:rStyle w:val="a3"/>
                </w:rPr>
                <w:t>http://ifte.kpfu.ru/conference/</w:t>
              </w:r>
            </w:hyperlink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16.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>26 мая</w:t>
            </w:r>
          </w:p>
          <w:p w:rsidR="00C63921" w:rsidRPr="00552E66" w:rsidRDefault="000E7C78" w:rsidP="001B2239">
            <w:pPr>
              <w:jc w:val="both"/>
            </w:pPr>
            <w:r w:rsidRPr="00552E66">
              <w:t>15.00-16.30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Учителя предметной области «Искусство», педагоги доп</w:t>
            </w:r>
            <w:r w:rsidR="00AC66BB" w:rsidRPr="00552E66">
              <w:t xml:space="preserve">олнительного </w:t>
            </w:r>
            <w:r w:rsidRPr="00552E66">
              <w:t>образования детей</w:t>
            </w:r>
          </w:p>
        </w:tc>
        <w:tc>
          <w:tcPr>
            <w:tcW w:w="1229" w:type="pct"/>
          </w:tcPr>
          <w:p w:rsidR="00C63921" w:rsidRPr="00552E66" w:rsidRDefault="00C63921" w:rsidP="001B2239">
            <w:pPr>
              <w:jc w:val="both"/>
            </w:pPr>
            <w:r w:rsidRPr="00552E66">
              <w:t>Цикл общедоступных публичных лекций «Отражение народной культуры в тво</w:t>
            </w:r>
            <w:r w:rsidR="00552E66">
              <w:t xml:space="preserve">рчестве художников» (Творчество </w:t>
            </w:r>
            <w:proofErr w:type="spellStart"/>
            <w:r w:rsidRPr="00552E66">
              <w:t>Н.Фешина</w:t>
            </w:r>
            <w:proofErr w:type="spellEnd"/>
            <w:r w:rsidRPr="00552E66">
              <w:t>)</w:t>
            </w:r>
          </w:p>
        </w:tc>
        <w:tc>
          <w:tcPr>
            <w:tcW w:w="1184" w:type="pct"/>
          </w:tcPr>
          <w:p w:rsidR="00C63921" w:rsidRPr="00552E66" w:rsidRDefault="00C63921" w:rsidP="001B2239">
            <w:pPr>
              <w:jc w:val="both"/>
            </w:pPr>
            <w:r w:rsidRPr="00552E66">
              <w:t>Лаборатория воспитания, дополнительного образования и профилактики асоциального поведения</w:t>
            </w:r>
          </w:p>
        </w:tc>
        <w:tc>
          <w:tcPr>
            <w:tcW w:w="965" w:type="pct"/>
          </w:tcPr>
          <w:p w:rsidR="00C63921" w:rsidRPr="00552E66" w:rsidRDefault="000E7C78" w:rsidP="001B2239">
            <w:pPr>
              <w:ind w:right="-57"/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 xml:space="preserve">ИРО РТ, ул. Большая Красная, д.68 ауд.203, онлайн-трансляция в группе </w:t>
            </w:r>
            <w:hyperlink r:id="rId19" w:history="1">
              <w:r w:rsidRPr="00552E66">
                <w:rPr>
                  <w:rStyle w:val="a3"/>
                </w:rPr>
                <w:t>https://vk.com/club199138972</w:t>
              </w:r>
            </w:hyperlink>
          </w:p>
        </w:tc>
      </w:tr>
      <w:tr w:rsidR="00C63921" w:rsidRPr="00552E66" w:rsidTr="00552E66">
        <w:trPr>
          <w:trHeight w:val="709"/>
        </w:trPr>
        <w:tc>
          <w:tcPr>
            <w:tcW w:w="169" w:type="pct"/>
          </w:tcPr>
          <w:p w:rsidR="00C63921" w:rsidRPr="00552E66" w:rsidRDefault="00C63921" w:rsidP="00C63921">
            <w:pPr>
              <w:ind w:right="-57"/>
              <w:rPr>
                <w:lang w:val="tt-RU"/>
              </w:rPr>
            </w:pPr>
            <w:r w:rsidRPr="00552E66">
              <w:rPr>
                <w:lang w:val="tt-RU"/>
              </w:rPr>
              <w:t>17.</w:t>
            </w:r>
          </w:p>
        </w:tc>
        <w:tc>
          <w:tcPr>
            <w:tcW w:w="663" w:type="pct"/>
          </w:tcPr>
          <w:p w:rsidR="00C63921" w:rsidRPr="00552E66" w:rsidRDefault="00C63921" w:rsidP="001B2239">
            <w:pPr>
              <w:jc w:val="both"/>
            </w:pPr>
            <w:r w:rsidRPr="00552E66">
              <w:t>27 мая</w:t>
            </w:r>
          </w:p>
          <w:p w:rsidR="00C63921" w:rsidRPr="00552E66" w:rsidRDefault="00F04F14" w:rsidP="001B2239">
            <w:pPr>
              <w:jc w:val="both"/>
            </w:pPr>
            <w:r w:rsidRPr="00552E66">
              <w:t>13.00-15.00 часов</w:t>
            </w:r>
          </w:p>
        </w:tc>
        <w:tc>
          <w:tcPr>
            <w:tcW w:w="790" w:type="pct"/>
          </w:tcPr>
          <w:p w:rsidR="00C63921" w:rsidRPr="00552E66" w:rsidRDefault="00C63921" w:rsidP="001B2239">
            <w:pPr>
              <w:jc w:val="both"/>
            </w:pPr>
            <w:r w:rsidRPr="00552E66">
              <w:t>Педагогические работники ОО</w:t>
            </w:r>
          </w:p>
        </w:tc>
        <w:tc>
          <w:tcPr>
            <w:tcW w:w="1229" w:type="pct"/>
          </w:tcPr>
          <w:p w:rsidR="00C63921" w:rsidRPr="00552E66" w:rsidRDefault="00D42903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«</w:t>
            </w:r>
            <w:r w:rsidR="00C63921" w:rsidRPr="00552E66">
              <w:rPr>
                <w:color w:val="000000"/>
              </w:rPr>
              <w:t>Лучшие наставнические практики: ступени мастерства</w:t>
            </w:r>
            <w:r w:rsidRPr="00552E66">
              <w:rPr>
                <w:color w:val="000000"/>
              </w:rPr>
              <w:t>»</w:t>
            </w:r>
          </w:p>
        </w:tc>
        <w:tc>
          <w:tcPr>
            <w:tcW w:w="1184" w:type="pct"/>
          </w:tcPr>
          <w:p w:rsidR="00C63921" w:rsidRDefault="00C63921" w:rsidP="001B2239">
            <w:pPr>
              <w:jc w:val="both"/>
              <w:rPr>
                <w:color w:val="000000"/>
              </w:rPr>
            </w:pPr>
            <w:r w:rsidRPr="00552E66">
              <w:rPr>
                <w:color w:val="000000"/>
              </w:rPr>
              <w:t> Центр реализации стратегий развития образования – Проектный офис</w:t>
            </w:r>
          </w:p>
          <w:p w:rsidR="003B26CC" w:rsidRPr="00552E66" w:rsidRDefault="003B26CC" w:rsidP="001B2239">
            <w:pPr>
              <w:jc w:val="both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965" w:type="pct"/>
          </w:tcPr>
          <w:p w:rsidR="00C63921" w:rsidRPr="00552E66" w:rsidRDefault="003B26CC" w:rsidP="001B2239">
            <w:pPr>
              <w:ind w:right="-57"/>
              <w:jc w:val="both"/>
              <w:rPr>
                <w:color w:val="000000"/>
              </w:rPr>
            </w:pPr>
            <w:hyperlink r:id="rId20" w:history="1">
              <w:r w:rsidR="00F04F14" w:rsidRPr="00552E66">
                <w:rPr>
                  <w:rStyle w:val="a3"/>
                </w:rPr>
                <w:t>https://events.webinar.ru/29123279/85871</w:t>
              </w:r>
            </w:hyperlink>
          </w:p>
        </w:tc>
      </w:tr>
    </w:tbl>
    <w:p w:rsidR="00106516" w:rsidRPr="00552E66" w:rsidRDefault="00106516"/>
    <w:p w:rsidR="0028047E" w:rsidRPr="00F83299" w:rsidRDefault="0028047E"/>
    <w:p w:rsidR="00D00F9D" w:rsidRPr="00F83299" w:rsidRDefault="00D00F9D"/>
    <w:sectPr w:rsidR="00D00F9D" w:rsidRPr="00F83299" w:rsidSect="00D00F9D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A46"/>
    <w:multiLevelType w:val="hybridMultilevel"/>
    <w:tmpl w:val="370640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16"/>
    <w:rsid w:val="00012400"/>
    <w:rsid w:val="00056C81"/>
    <w:rsid w:val="000E7C78"/>
    <w:rsid w:val="00106516"/>
    <w:rsid w:val="001518D1"/>
    <w:rsid w:val="001B01C1"/>
    <w:rsid w:val="001B19F5"/>
    <w:rsid w:val="001B2239"/>
    <w:rsid w:val="00256792"/>
    <w:rsid w:val="00264402"/>
    <w:rsid w:val="0028047E"/>
    <w:rsid w:val="00284DCC"/>
    <w:rsid w:val="00292CCB"/>
    <w:rsid w:val="002C2582"/>
    <w:rsid w:val="002C37CE"/>
    <w:rsid w:val="00323F4D"/>
    <w:rsid w:val="00386787"/>
    <w:rsid w:val="003A64AE"/>
    <w:rsid w:val="003B26CC"/>
    <w:rsid w:val="00410540"/>
    <w:rsid w:val="00445BEF"/>
    <w:rsid w:val="004959E9"/>
    <w:rsid w:val="00515741"/>
    <w:rsid w:val="00524531"/>
    <w:rsid w:val="0053272C"/>
    <w:rsid w:val="00547E48"/>
    <w:rsid w:val="00552E66"/>
    <w:rsid w:val="00596B7E"/>
    <w:rsid w:val="006372B8"/>
    <w:rsid w:val="00643529"/>
    <w:rsid w:val="006A3743"/>
    <w:rsid w:val="006D1465"/>
    <w:rsid w:val="006E3493"/>
    <w:rsid w:val="00710C7C"/>
    <w:rsid w:val="00790EA1"/>
    <w:rsid w:val="007F0FD8"/>
    <w:rsid w:val="008616D8"/>
    <w:rsid w:val="00865487"/>
    <w:rsid w:val="009111B9"/>
    <w:rsid w:val="009667BB"/>
    <w:rsid w:val="0097166B"/>
    <w:rsid w:val="009761D6"/>
    <w:rsid w:val="009B7035"/>
    <w:rsid w:val="00AA01FF"/>
    <w:rsid w:val="00AB4C2D"/>
    <w:rsid w:val="00AC66BB"/>
    <w:rsid w:val="00AE0558"/>
    <w:rsid w:val="00B1379B"/>
    <w:rsid w:val="00B22644"/>
    <w:rsid w:val="00BD4402"/>
    <w:rsid w:val="00BE112B"/>
    <w:rsid w:val="00BE3713"/>
    <w:rsid w:val="00BE7D80"/>
    <w:rsid w:val="00C16A50"/>
    <w:rsid w:val="00C32D56"/>
    <w:rsid w:val="00C61A41"/>
    <w:rsid w:val="00C63921"/>
    <w:rsid w:val="00CA2C52"/>
    <w:rsid w:val="00D00F9D"/>
    <w:rsid w:val="00D16859"/>
    <w:rsid w:val="00D42903"/>
    <w:rsid w:val="00D75236"/>
    <w:rsid w:val="00D75951"/>
    <w:rsid w:val="00DB513A"/>
    <w:rsid w:val="00E06420"/>
    <w:rsid w:val="00E0720A"/>
    <w:rsid w:val="00E07DB3"/>
    <w:rsid w:val="00E10AA7"/>
    <w:rsid w:val="00E36E0B"/>
    <w:rsid w:val="00E85F02"/>
    <w:rsid w:val="00E96B49"/>
    <w:rsid w:val="00EA1703"/>
    <w:rsid w:val="00F04F14"/>
    <w:rsid w:val="00F51FD4"/>
    <w:rsid w:val="00F83299"/>
    <w:rsid w:val="00FB7B95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0FB"/>
  <w15:chartTrackingRefBased/>
  <w15:docId w15:val="{C4A76F24-ED5E-4D9B-BB22-7FAA4C83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2400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B226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26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erence.schoolnano.ru/" TargetMode="External"/><Relationship Id="rId13" Type="http://schemas.openxmlformats.org/officeDocument/2006/relationships/hyperlink" Target="https://webinar.spbappo.ru/" TargetMode="External"/><Relationship Id="rId18" Type="http://schemas.openxmlformats.org/officeDocument/2006/relationships/hyperlink" Target="http://ifte.kpfu.ru/conference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s02web.zoom.us/j/86298524264?pwd=dXp1SE12TCsrSGdkQzFENUUzVTMvQT09" TargetMode="External"/><Relationship Id="rId12" Type="http://schemas.openxmlformats.org/officeDocument/2006/relationships/hyperlink" Target="https://us02web.zoom.us/j/89213231722?pwd=UUdKSnBJcnV1SFp1NXR3NkNmeE5OUT09" TargetMode="External"/><Relationship Id="rId17" Type="http://schemas.openxmlformats.org/officeDocument/2006/relationships/hyperlink" Target="https://webinar.spbapp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inar.spbappo.ru/" TargetMode="External"/><Relationship Id="rId20" Type="http://schemas.openxmlformats.org/officeDocument/2006/relationships/hyperlink" Target="https://events.webinar.ru/29123279/8587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s02web.zoom.us/j/5984191544?pwd=NUhHZC9nUnlwRWw3Z3Iyamg2OXlwZz09" TargetMode="External"/><Relationship Id="rId11" Type="http://schemas.openxmlformats.org/officeDocument/2006/relationships/hyperlink" Target="https://webinar.spbappo.ru/" TargetMode="External"/><Relationship Id="rId5" Type="http://schemas.openxmlformats.org/officeDocument/2006/relationships/hyperlink" Target="https://us04web.zoom.us/j/75629490564?pwd=N3pKdHFtRDVraHREMFlSR3V4VmcrZz09" TargetMode="External"/><Relationship Id="rId15" Type="http://schemas.openxmlformats.org/officeDocument/2006/relationships/hyperlink" Target="https://us02web.zoom.us/j/82311960832?pwd=MEdiN0ZYYW0zRFRIMkh1cVh0WkR4UT0" TargetMode="External"/><Relationship Id="rId10" Type="http://schemas.openxmlformats.org/officeDocument/2006/relationships/hyperlink" Target="https://docs.google.com/forms/d/1yL9fj_H7boukzbujhVxXlWZhrTEGxCPXfgnx2BHkVoc/edit" TargetMode="External"/><Relationship Id="rId19" Type="http://schemas.openxmlformats.org/officeDocument/2006/relationships/hyperlink" Target="https://vk.com/club1991389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5984191544?pwd=NUhHZC9nUnlwRWw3Z3Iyamg2OXlwZz09" TargetMode="External"/><Relationship Id="rId14" Type="http://schemas.openxmlformats.org/officeDocument/2006/relationships/hyperlink" Target="https://us02web.zoom.us/j/5984191544?pwd=NUhHZC9nUnlwRWw3Z3Iyamg2OXlwZz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Лустина</cp:lastModifiedBy>
  <cp:revision>67</cp:revision>
  <cp:lastPrinted>2021-03-26T12:55:00Z</cp:lastPrinted>
  <dcterms:created xsi:type="dcterms:W3CDTF">2021-03-26T06:30:00Z</dcterms:created>
  <dcterms:modified xsi:type="dcterms:W3CDTF">2021-05-06T09:20:00Z</dcterms:modified>
</cp:coreProperties>
</file>